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C2E2" w14:textId="77777777" w:rsidR="001A2EFB" w:rsidRPr="00912857" w:rsidRDefault="001A2EFB" w:rsidP="001A2EFB">
      <w:pPr>
        <w:jc w:val="center"/>
        <w:rPr>
          <w:rFonts w:ascii="New Eng. Engr. Condensed" w:hAnsi="New Eng. Engr. Condensed"/>
          <w:sz w:val="52"/>
          <w:szCs w:val="52"/>
        </w:rPr>
      </w:pPr>
      <w:bookmarkStart w:id="0" w:name="_GoBack"/>
      <w:bookmarkEnd w:id="0"/>
      <w:r w:rsidRPr="00912857">
        <w:rPr>
          <w:rFonts w:ascii="New Eng. Engr. Condensed" w:hAnsi="New Eng. Engr. Condensed"/>
          <w:sz w:val="52"/>
          <w:szCs w:val="52"/>
        </w:rPr>
        <w:t>The Glen at Summerset</w:t>
      </w:r>
    </w:p>
    <w:p w14:paraId="1C94346B" w14:textId="77777777" w:rsidR="001A2EFB" w:rsidRPr="00912857" w:rsidRDefault="001A2EFB" w:rsidP="001A2EFB">
      <w:pPr>
        <w:jc w:val="center"/>
        <w:rPr>
          <w:sz w:val="32"/>
          <w:szCs w:val="32"/>
        </w:rPr>
      </w:pPr>
      <w:r w:rsidRPr="00912857">
        <w:rPr>
          <w:sz w:val="32"/>
          <w:szCs w:val="32"/>
        </w:rPr>
        <w:t>Fence Guidelines</w:t>
      </w:r>
    </w:p>
    <w:p w14:paraId="7CABAEF4" w14:textId="77777777" w:rsidR="001A2EFB" w:rsidRDefault="001A2EFB" w:rsidP="001A2EFB">
      <w:pPr>
        <w:jc w:val="center"/>
        <w:rPr>
          <w:sz w:val="40"/>
          <w:szCs w:val="40"/>
        </w:rPr>
      </w:pPr>
    </w:p>
    <w:p w14:paraId="6163CEC9" w14:textId="77777777" w:rsidR="001A2EFB" w:rsidRDefault="001A2EFB" w:rsidP="001A2EFB">
      <w:pPr>
        <w:jc w:val="center"/>
        <w:rPr>
          <w:sz w:val="40"/>
          <w:szCs w:val="40"/>
        </w:rPr>
      </w:pPr>
    </w:p>
    <w:p w14:paraId="4D00D082" w14:textId="77777777" w:rsidR="001A2EFB" w:rsidRDefault="001A2EFB" w:rsidP="001A2EFB">
      <w:pPr>
        <w:ind w:left="720" w:hanging="720"/>
      </w:pPr>
      <w:r>
        <w:t>1.</w:t>
      </w:r>
      <w:r>
        <w:tab/>
        <w:t>All fences must be of the shadowbox style, unpainted and shall not exceed six (6) feet in height. No fence shall be erected or begun on any lot without the prior approval of the Architectural Committee. Materials, height and location are subject to approval.</w:t>
      </w:r>
    </w:p>
    <w:p w14:paraId="334BDCC0" w14:textId="77777777" w:rsidR="001A2EFB" w:rsidRDefault="001A2EFB" w:rsidP="001A2EFB"/>
    <w:p w14:paraId="00607D35" w14:textId="77777777" w:rsidR="001A2EFB" w:rsidRDefault="001A2EFB" w:rsidP="001A2EFB">
      <w:r>
        <w:t>2.</w:t>
      </w:r>
      <w:r>
        <w:tab/>
        <w:t>All fences to be installed “right on” the property line, no side yard gaps.</w:t>
      </w:r>
    </w:p>
    <w:p w14:paraId="10B00A5C" w14:textId="77777777" w:rsidR="001A2EFB" w:rsidRDefault="001A2EFB" w:rsidP="001A2EFB">
      <w:pPr>
        <w:rPr>
          <w:color w:val="FF0000"/>
        </w:rPr>
      </w:pPr>
      <w:r>
        <w:tab/>
      </w:r>
      <w:r w:rsidRPr="009B33CC">
        <w:rPr>
          <w:color w:val="FF0000"/>
        </w:rPr>
        <w:t xml:space="preserve">DO </w:t>
      </w:r>
      <w:smartTag w:uri="urn:schemas-microsoft-com:office:smarttags" w:element="Street">
        <w:smartTag w:uri="urn:schemas-microsoft-com:office:smarttags" w:element="address">
          <w:r w:rsidRPr="009B33CC">
            <w:rPr>
              <w:color w:val="FF0000"/>
            </w:rPr>
            <w:t>NOT PLACE</w:t>
          </w:r>
        </w:smartTag>
      </w:smartTag>
      <w:r w:rsidRPr="009B33CC">
        <w:rPr>
          <w:color w:val="FF0000"/>
        </w:rPr>
        <w:t xml:space="preserve"> FENCE INSIDE YOUR PROPERTY LINE</w:t>
      </w:r>
      <w:r>
        <w:rPr>
          <w:color w:val="FF0000"/>
        </w:rPr>
        <w:t>.</w:t>
      </w:r>
    </w:p>
    <w:p w14:paraId="4C8A366D" w14:textId="77777777" w:rsidR="001A2EFB" w:rsidRDefault="001A2EFB" w:rsidP="001A2EFB">
      <w:pPr>
        <w:rPr>
          <w:color w:val="FF0000"/>
        </w:rPr>
      </w:pPr>
    </w:p>
    <w:p w14:paraId="6D56D4FC" w14:textId="77777777" w:rsidR="001A2EFB" w:rsidRDefault="001A2EFB" w:rsidP="001A2EFB">
      <w:pPr>
        <w:ind w:left="720" w:hanging="720"/>
        <w:rPr>
          <w:color w:val="FF0000"/>
        </w:rPr>
      </w:pPr>
      <w:r>
        <w:t>3.</w:t>
      </w:r>
      <w:r>
        <w:tab/>
        <w:t xml:space="preserve">If your neighbor has installed a fence before you, then butt up to his/her existing fence. </w:t>
      </w:r>
      <w:r w:rsidRPr="009B33CC">
        <w:rPr>
          <w:color w:val="FF0000"/>
        </w:rPr>
        <w:t>Be very sure that he/she has installed “right on” the line. You do not want to intrude over the property line.</w:t>
      </w:r>
    </w:p>
    <w:p w14:paraId="3735AE59" w14:textId="77777777" w:rsidR="001A2EFB" w:rsidRDefault="001A2EFB" w:rsidP="001A2EFB">
      <w:pPr>
        <w:ind w:left="720" w:hanging="720"/>
      </w:pPr>
    </w:p>
    <w:p w14:paraId="216E6E44" w14:textId="77777777" w:rsidR="001A2EFB" w:rsidRPr="009B33CC" w:rsidRDefault="001A2EFB" w:rsidP="001A2EFB">
      <w:pPr>
        <w:ind w:left="720" w:hanging="720"/>
      </w:pPr>
      <w:r>
        <w:t>4.</w:t>
      </w:r>
      <w:r>
        <w:tab/>
        <w:t xml:space="preserve">All fences must have an ARC written approval. Please contact The Glen at Summerset HOA for an ARC Form by e-mail at </w:t>
      </w:r>
      <w:hyperlink r:id="rId4" w:history="1">
        <w:r w:rsidRPr="00B75037">
          <w:rPr>
            <w:rStyle w:val="Hyperlink"/>
          </w:rPr>
          <w:t>TheGlenatSummerset@yahoo.com</w:t>
        </w:r>
      </w:hyperlink>
      <w:r>
        <w:t xml:space="preserve"> </w:t>
      </w:r>
    </w:p>
    <w:p w14:paraId="2488E9B1" w14:textId="77777777" w:rsidR="00632614" w:rsidRDefault="00632614"/>
    <w:sectPr w:rsidR="006326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Eng. Engr. Condensed">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2EFB"/>
    <w:rsid w:val="001A2EFB"/>
    <w:rsid w:val="00632614"/>
    <w:rsid w:val="0076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79D705B"/>
  <w15:docId w15:val="{6FA63374-1691-4BA1-9B5E-E3ECA725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E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GlenatSummerse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Company>none</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Karen Peagler</cp:lastModifiedBy>
  <cp:revision>2</cp:revision>
  <dcterms:created xsi:type="dcterms:W3CDTF">2020-02-10T15:01:00Z</dcterms:created>
  <dcterms:modified xsi:type="dcterms:W3CDTF">2020-02-10T15:01:00Z</dcterms:modified>
</cp:coreProperties>
</file>